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24" w:rsidRDefault="00BA2024" w:rsidP="00BA2024">
      <w:pPr>
        <w:pStyle w:val="NoSpacing"/>
        <w:rPr>
          <w:b/>
          <w:szCs w:val="23"/>
        </w:rPr>
      </w:pPr>
      <w:r w:rsidRPr="00BA2024">
        <w:rPr>
          <w:b/>
          <w:szCs w:val="23"/>
        </w:rPr>
        <w:t>Tom WOODIN</w:t>
      </w:r>
    </w:p>
    <w:p w:rsidR="00BA2024" w:rsidRDefault="00BA2024" w:rsidP="00BA2024">
      <w:pPr>
        <w:pStyle w:val="NoSpacing"/>
        <w:rPr>
          <w:b/>
          <w:szCs w:val="23"/>
        </w:rPr>
      </w:pPr>
    </w:p>
    <w:p w:rsidR="00BA2024" w:rsidRDefault="00BA2024" w:rsidP="00BA2024">
      <w:pPr>
        <w:pStyle w:val="NoSpacing"/>
        <w:rPr>
          <w:b/>
          <w:szCs w:val="23"/>
        </w:rPr>
      </w:pPr>
      <w:r>
        <w:rPr>
          <w:b/>
          <w:szCs w:val="23"/>
        </w:rPr>
        <w:t>(</w:t>
      </w:r>
      <w:r w:rsidRPr="00BA2024">
        <w:rPr>
          <w:b/>
          <w:szCs w:val="23"/>
        </w:rPr>
        <w:t>U</w:t>
      </w:r>
      <w:r>
        <w:rPr>
          <w:b/>
          <w:szCs w:val="23"/>
        </w:rPr>
        <w:t xml:space="preserve">niversity </w:t>
      </w:r>
      <w:r w:rsidRPr="00BA2024">
        <w:rPr>
          <w:b/>
          <w:szCs w:val="23"/>
        </w:rPr>
        <w:t>C</w:t>
      </w:r>
      <w:r>
        <w:rPr>
          <w:b/>
          <w:szCs w:val="23"/>
        </w:rPr>
        <w:t xml:space="preserve">ollege </w:t>
      </w:r>
      <w:r w:rsidRPr="00BA2024">
        <w:rPr>
          <w:b/>
          <w:szCs w:val="23"/>
        </w:rPr>
        <w:t>L</w:t>
      </w:r>
      <w:r>
        <w:rPr>
          <w:b/>
          <w:szCs w:val="23"/>
        </w:rPr>
        <w:t>ondon</w:t>
      </w:r>
      <w:r w:rsidRPr="00BA2024">
        <w:rPr>
          <w:b/>
          <w:szCs w:val="23"/>
        </w:rPr>
        <w:t xml:space="preserve"> Institute of Education</w:t>
      </w:r>
      <w:r>
        <w:rPr>
          <w:b/>
          <w:szCs w:val="23"/>
        </w:rPr>
        <w:t>, UK)</w:t>
      </w:r>
    </w:p>
    <w:p w:rsidR="00BA2024" w:rsidRPr="00BA2024" w:rsidRDefault="00BA2024" w:rsidP="00BA2024">
      <w:pPr>
        <w:pStyle w:val="NoSpacing"/>
        <w:rPr>
          <w:b/>
          <w:szCs w:val="24"/>
        </w:rPr>
      </w:pPr>
    </w:p>
    <w:p w:rsidR="009F5CAD" w:rsidRPr="00BA2024" w:rsidRDefault="002B00EB" w:rsidP="00BA2024">
      <w:pPr>
        <w:pStyle w:val="NoSpacing"/>
        <w:rPr>
          <w:b/>
          <w:i/>
          <w:szCs w:val="24"/>
        </w:rPr>
      </w:pPr>
      <w:r w:rsidRPr="00BA2024">
        <w:rPr>
          <w:b/>
          <w:i/>
          <w:szCs w:val="23"/>
        </w:rPr>
        <w:t xml:space="preserve">Writing, </w:t>
      </w:r>
      <w:r w:rsidR="009F5CAD" w:rsidRPr="00BA2024">
        <w:rPr>
          <w:b/>
          <w:i/>
          <w:szCs w:val="23"/>
        </w:rPr>
        <w:t>the self</w:t>
      </w:r>
      <w:r w:rsidRPr="00BA2024">
        <w:rPr>
          <w:b/>
          <w:i/>
          <w:szCs w:val="23"/>
        </w:rPr>
        <w:t xml:space="preserve"> and the social </w:t>
      </w:r>
      <w:r w:rsidR="009F5CAD" w:rsidRPr="00BA2024">
        <w:rPr>
          <w:b/>
          <w:i/>
          <w:szCs w:val="23"/>
        </w:rPr>
        <w:t>in the 1970s</w:t>
      </w:r>
    </w:p>
    <w:p w:rsidR="00BA2024" w:rsidRDefault="00BA2024" w:rsidP="00BA2024">
      <w:pPr>
        <w:pStyle w:val="NoSpacing"/>
        <w:rPr>
          <w:szCs w:val="23"/>
        </w:rPr>
      </w:pPr>
    </w:p>
    <w:p w:rsidR="00BA2024" w:rsidRDefault="00BA2024" w:rsidP="00BA2024">
      <w:pPr>
        <w:pStyle w:val="NoSpacing"/>
        <w:rPr>
          <w:szCs w:val="23"/>
        </w:rPr>
      </w:pPr>
    </w:p>
    <w:p w:rsidR="002B00EB" w:rsidRDefault="009F5CAD" w:rsidP="00BA2024">
      <w:pPr>
        <w:pStyle w:val="NoSpacing"/>
        <w:rPr>
          <w:szCs w:val="23"/>
        </w:rPr>
      </w:pPr>
      <w:r w:rsidRPr="00BA2024">
        <w:rPr>
          <w:szCs w:val="23"/>
        </w:rPr>
        <w:t>From the late 1960s, the writing of</w:t>
      </w:r>
      <w:r w:rsidR="002B00EB" w:rsidRPr="00BA2024">
        <w:rPr>
          <w:szCs w:val="23"/>
        </w:rPr>
        <w:t xml:space="preserve"> working class people gained</w:t>
      </w:r>
      <w:r w:rsidRPr="00BA2024">
        <w:rPr>
          <w:szCs w:val="23"/>
        </w:rPr>
        <w:t xml:space="preserve"> prominence, particularly </w:t>
      </w:r>
      <w:r w:rsidR="000818E2" w:rsidRPr="00BA2024">
        <w:rPr>
          <w:szCs w:val="23"/>
        </w:rPr>
        <w:t xml:space="preserve">with </w:t>
      </w:r>
      <w:r w:rsidR="002B00EB" w:rsidRPr="00BA2024">
        <w:rPr>
          <w:szCs w:val="23"/>
        </w:rPr>
        <w:t>the various groups</w:t>
      </w:r>
      <w:r w:rsidRPr="00BA2024">
        <w:rPr>
          <w:szCs w:val="23"/>
        </w:rPr>
        <w:t xml:space="preserve"> which formed the Federation of Worker Writers and Community Publishers, in 1976. Through workshops and publication, new voic</w:t>
      </w:r>
      <w:r w:rsidR="002B00EB" w:rsidRPr="00BA2024">
        <w:rPr>
          <w:szCs w:val="23"/>
        </w:rPr>
        <w:t>es came forward and connected with local and radical audiences</w:t>
      </w:r>
      <w:r w:rsidRPr="00BA2024">
        <w:rPr>
          <w:szCs w:val="23"/>
        </w:rPr>
        <w:t>. The starting point for this writing was often personal ex</w:t>
      </w:r>
      <w:r w:rsidR="002B00EB" w:rsidRPr="00BA2024">
        <w:rPr>
          <w:szCs w:val="23"/>
        </w:rPr>
        <w:t xml:space="preserve">perience, across the age range: teachers, writing workshops, community publishers and adult literacy groups all engaged with </w:t>
      </w:r>
      <w:r w:rsidR="000818E2" w:rsidRPr="00BA2024">
        <w:rPr>
          <w:szCs w:val="23"/>
        </w:rPr>
        <w:t xml:space="preserve">emerging </w:t>
      </w:r>
      <w:bookmarkStart w:id="0" w:name="_GoBack"/>
      <w:bookmarkEnd w:id="0"/>
      <w:r w:rsidR="002B00EB" w:rsidRPr="00BA2024">
        <w:rPr>
          <w:szCs w:val="23"/>
        </w:rPr>
        <w:t xml:space="preserve">writers. </w:t>
      </w:r>
      <w:r w:rsidR="00DF4A21" w:rsidRPr="00BA2024">
        <w:rPr>
          <w:szCs w:val="23"/>
        </w:rPr>
        <w:t>While motivations were often highly politicised, writers came</w:t>
      </w:r>
      <w:r w:rsidR="00EE525F" w:rsidRPr="00BA2024">
        <w:rPr>
          <w:szCs w:val="23"/>
        </w:rPr>
        <w:t xml:space="preserve"> from a variety of perspectives.</w:t>
      </w:r>
    </w:p>
    <w:p w:rsidR="00BA2024" w:rsidRPr="00BA2024" w:rsidRDefault="00BA2024" w:rsidP="00BA2024">
      <w:pPr>
        <w:pStyle w:val="NoSpacing"/>
        <w:rPr>
          <w:szCs w:val="23"/>
        </w:rPr>
      </w:pPr>
    </w:p>
    <w:p w:rsidR="00216424" w:rsidRPr="00BA2024" w:rsidRDefault="002B00EB" w:rsidP="00BA2024">
      <w:pPr>
        <w:pStyle w:val="NoSpacing"/>
        <w:rPr>
          <w:szCs w:val="23"/>
        </w:rPr>
      </w:pPr>
      <w:r w:rsidRPr="00BA2024">
        <w:rPr>
          <w:szCs w:val="23"/>
        </w:rPr>
        <w:t>I will assess the key forms and styles of writing that were adopted and debated in the 1970s and 1980s. W</w:t>
      </w:r>
      <w:r w:rsidR="009F5CAD" w:rsidRPr="00BA2024">
        <w:rPr>
          <w:szCs w:val="23"/>
        </w:rPr>
        <w:t>riting was an essential means of understanding the self as well as wider social contexts</w:t>
      </w:r>
      <w:r w:rsidRPr="00BA2024">
        <w:rPr>
          <w:szCs w:val="23"/>
        </w:rPr>
        <w:t>.</w:t>
      </w:r>
      <w:r w:rsidR="009F5CAD" w:rsidRPr="00BA2024">
        <w:rPr>
          <w:szCs w:val="23"/>
        </w:rPr>
        <w:t xml:space="preserve"> There was an initial interest in breaking down the distinctions between forms of writing but, over time, people </w:t>
      </w:r>
      <w:r w:rsidRPr="00BA2024">
        <w:rPr>
          <w:szCs w:val="23"/>
        </w:rPr>
        <w:t xml:space="preserve">found </w:t>
      </w:r>
      <w:r w:rsidR="009F5CAD" w:rsidRPr="00BA2024">
        <w:rPr>
          <w:szCs w:val="23"/>
        </w:rPr>
        <w:t>forms (poetry, short story, history) which suited their needs and preferences. In doing so, they debated the meani</w:t>
      </w:r>
      <w:r w:rsidR="00EE525F" w:rsidRPr="00BA2024">
        <w:rPr>
          <w:szCs w:val="23"/>
        </w:rPr>
        <w:t>ngs of working class writing,</w:t>
      </w:r>
      <w:r w:rsidR="009F5CAD" w:rsidRPr="00BA2024">
        <w:rPr>
          <w:szCs w:val="23"/>
        </w:rPr>
        <w:t xml:space="preserve"> whether it had any distinctive features</w:t>
      </w:r>
      <w:r w:rsidR="00EE525F" w:rsidRPr="00BA2024">
        <w:rPr>
          <w:szCs w:val="23"/>
        </w:rPr>
        <w:t xml:space="preserve"> and how these related to wider changes</w:t>
      </w:r>
      <w:r w:rsidR="009F5CAD" w:rsidRPr="00BA2024">
        <w:rPr>
          <w:szCs w:val="23"/>
        </w:rPr>
        <w:t xml:space="preserve">. </w:t>
      </w:r>
      <w:r w:rsidR="00EE525F" w:rsidRPr="00BA2024">
        <w:rPr>
          <w:szCs w:val="23"/>
        </w:rPr>
        <w:t>By developing and adapting cultural models, writers re-worked the relations between personal experience, history and literature.</w:t>
      </w:r>
    </w:p>
    <w:p w:rsidR="002B00EB" w:rsidRPr="00BA2024" w:rsidRDefault="002B00EB" w:rsidP="00BA2024">
      <w:pPr>
        <w:pStyle w:val="NoSpacing"/>
      </w:pPr>
    </w:p>
    <w:sectPr w:rsidR="002B00EB" w:rsidRPr="00BA2024" w:rsidSect="00EB1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5CAD"/>
    <w:rsid w:val="000818E2"/>
    <w:rsid w:val="00216424"/>
    <w:rsid w:val="002B00EB"/>
    <w:rsid w:val="009F5CAD"/>
    <w:rsid w:val="00BA2024"/>
    <w:rsid w:val="00DF4A21"/>
    <w:rsid w:val="00EB1E80"/>
    <w:rsid w:val="00EE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0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661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5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9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18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8548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20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19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947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7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984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90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781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85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682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002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465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Ashplant</cp:lastModifiedBy>
  <cp:revision>6</cp:revision>
  <dcterms:created xsi:type="dcterms:W3CDTF">2015-06-29T20:06:00Z</dcterms:created>
  <dcterms:modified xsi:type="dcterms:W3CDTF">2015-11-11T13:00:00Z</dcterms:modified>
</cp:coreProperties>
</file>