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211" w:rsidRPr="00CB3A1C" w:rsidRDefault="00716211" w:rsidP="00716211">
      <w:pPr>
        <w:pStyle w:val="bodytext"/>
        <w:spacing w:before="0" w:beforeAutospacing="0" w:after="0" w:afterAutospacing="0"/>
        <w:jc w:val="both"/>
        <w:rPr>
          <w:lang w:val="en-GB"/>
        </w:rPr>
      </w:pPr>
      <w:r w:rsidRPr="00CB3A1C">
        <w:rPr>
          <w:lang w:val="en-GB"/>
        </w:rPr>
        <w:t xml:space="preserve">Cousin, Justine (Paris IV Sorbonne University), </w:t>
      </w:r>
      <w:proofErr w:type="gramStart"/>
      <w:r w:rsidRPr="00CB3A1C">
        <w:rPr>
          <w:i/>
          <w:iCs/>
          <w:lang w:val="en-GB"/>
        </w:rPr>
        <w:t>Foreign</w:t>
      </w:r>
      <w:proofErr w:type="gramEnd"/>
      <w:r w:rsidRPr="00CB3A1C">
        <w:rPr>
          <w:i/>
          <w:iCs/>
          <w:lang w:val="en-GB"/>
        </w:rPr>
        <w:t xml:space="preserve"> maritime labour working on British imperial shipping companies.</w:t>
      </w:r>
      <w:r w:rsidRPr="00CB3A1C">
        <w:rPr>
          <w:lang w:val="en-GB"/>
        </w:rPr>
        <w:t xml:space="preserve"> </w:t>
      </w:r>
    </w:p>
    <w:p w:rsidR="00716211" w:rsidRDefault="00716211" w:rsidP="00716211">
      <w:pPr>
        <w:pStyle w:val="NormalWeb"/>
        <w:spacing w:before="0" w:beforeAutospacing="0" w:after="0" w:afterAutospacing="0"/>
        <w:jc w:val="both"/>
        <w:rPr>
          <w:color w:val="000000"/>
          <w:lang w:val="en-GB"/>
        </w:rPr>
      </w:pPr>
    </w:p>
    <w:p w:rsidR="00716211" w:rsidRPr="00CB3A1C" w:rsidRDefault="00716211" w:rsidP="00716211">
      <w:pPr>
        <w:pStyle w:val="NormalWeb"/>
        <w:spacing w:before="0" w:beforeAutospacing="0" w:after="0" w:afterAutospacing="0"/>
        <w:jc w:val="both"/>
        <w:rPr>
          <w:lang w:val="en-GB"/>
        </w:rPr>
      </w:pPr>
      <w:r w:rsidRPr="00CB3A1C">
        <w:rPr>
          <w:color w:val="000000"/>
          <w:lang w:val="en-GB"/>
        </w:rPr>
        <w:t xml:space="preserve">My PhD research </w:t>
      </w:r>
      <w:proofErr w:type="gramStart"/>
      <w:r w:rsidRPr="00CB3A1C">
        <w:rPr>
          <w:color w:val="000000"/>
          <w:lang w:val="en-GB"/>
        </w:rPr>
        <w:t>is focused</w:t>
      </w:r>
      <w:proofErr w:type="gramEnd"/>
      <w:r w:rsidRPr="00CB3A1C">
        <w:rPr>
          <w:color w:val="000000"/>
          <w:lang w:val="en-GB"/>
        </w:rPr>
        <w:t xml:space="preserve"> on foreign seamen working in imperial British shipping companies between 1860 and 1960, when Britannia and its ships ruled the waves all over the world. From </w:t>
      </w:r>
      <w:proofErr w:type="gramStart"/>
      <w:r w:rsidRPr="00CB3A1C">
        <w:rPr>
          <w:color w:val="000000"/>
          <w:lang w:val="en-GB"/>
        </w:rPr>
        <w:t>1849</w:t>
      </w:r>
      <w:proofErr w:type="gramEnd"/>
      <w:r w:rsidRPr="00CB3A1C">
        <w:rPr>
          <w:color w:val="000000"/>
          <w:lang w:val="en-GB"/>
        </w:rPr>
        <w:t xml:space="preserve"> onwards more and more extra-European seamen enlisted in shipping companies such as P&amp;O or the Cunard, especially from imperial </w:t>
      </w:r>
      <w:smartTag w:uri="urn:schemas-microsoft-com:office:smarttags" w:element="country-region">
        <w:r w:rsidRPr="00CB3A1C">
          <w:rPr>
            <w:color w:val="000000"/>
            <w:lang w:val="en-GB"/>
          </w:rPr>
          <w:t>India</w:t>
        </w:r>
      </w:smartTag>
      <w:r w:rsidRPr="00CB3A1C">
        <w:rPr>
          <w:color w:val="000000"/>
          <w:lang w:val="en-GB"/>
        </w:rPr>
        <w:t xml:space="preserve"> and its surrounding areas – known as the famous </w:t>
      </w:r>
      <w:r w:rsidRPr="00CB3A1C">
        <w:rPr>
          <w:i/>
          <w:iCs/>
          <w:color w:val="000000"/>
          <w:lang w:val="en-GB"/>
        </w:rPr>
        <w:t>lascars</w:t>
      </w:r>
      <w:r w:rsidRPr="00CB3A1C">
        <w:rPr>
          <w:color w:val="000000"/>
          <w:lang w:val="en-GB"/>
        </w:rPr>
        <w:t xml:space="preserve"> – but also from the Far East, the Middle East, Africa and the </w:t>
      </w:r>
      <w:smartTag w:uri="urn:schemas-microsoft-com:office:smarttags" w:element="place">
        <w:r w:rsidRPr="00CB3A1C">
          <w:rPr>
            <w:color w:val="000000"/>
            <w:lang w:val="en-GB"/>
          </w:rPr>
          <w:t>West Indies</w:t>
        </w:r>
      </w:smartTag>
      <w:r w:rsidRPr="00CB3A1C">
        <w:rPr>
          <w:color w:val="000000"/>
          <w:lang w:val="en-GB"/>
        </w:rPr>
        <w:t xml:space="preserve">. </w:t>
      </w:r>
    </w:p>
    <w:p w:rsidR="00716211" w:rsidRPr="00CB3A1C" w:rsidRDefault="00716211" w:rsidP="00716211">
      <w:pPr>
        <w:pStyle w:val="NormalWeb"/>
        <w:spacing w:before="0" w:beforeAutospacing="0" w:after="0" w:afterAutospacing="0"/>
        <w:jc w:val="both"/>
        <w:rPr>
          <w:lang w:val="en-GB"/>
        </w:rPr>
      </w:pPr>
      <w:proofErr w:type="gramStart"/>
      <w:r w:rsidRPr="00CB3A1C">
        <w:rPr>
          <w:color w:val="000000"/>
          <w:lang w:val="en-GB"/>
        </w:rPr>
        <w:t>I’m</w:t>
      </w:r>
      <w:proofErr w:type="gramEnd"/>
      <w:r w:rsidRPr="00CB3A1C">
        <w:rPr>
          <w:color w:val="000000"/>
          <w:lang w:val="en-GB"/>
        </w:rPr>
        <w:t xml:space="preserve"> especially studying labour conditions experienced aboard by this low-paid labour, going through a de-skilling process helped by the growth of steam shipping. When compared with British seamen they suffered from</w:t>
      </w:r>
      <w:r>
        <w:rPr>
          <w:color w:val="000000"/>
          <w:lang w:val="en-GB"/>
        </w:rPr>
        <w:t xml:space="preserve"> </w:t>
      </w:r>
      <w:r w:rsidRPr="00CB3A1C">
        <w:rPr>
          <w:color w:val="000000"/>
          <w:lang w:val="en-GB"/>
        </w:rPr>
        <w:t xml:space="preserve">segregation at work – located in the engine room and in the hotel department. It also concerned where they stayed and how they </w:t>
      </w:r>
      <w:proofErr w:type="gramStart"/>
      <w:r w:rsidRPr="00CB3A1C">
        <w:rPr>
          <w:color w:val="000000"/>
          <w:lang w:val="en-GB"/>
        </w:rPr>
        <w:t>were treated and disciplined by their mostly white superiors</w:t>
      </w:r>
      <w:proofErr w:type="gramEnd"/>
      <w:r w:rsidRPr="00CB3A1C">
        <w:rPr>
          <w:color w:val="000000"/>
          <w:lang w:val="en-GB"/>
        </w:rPr>
        <w:t>.</w:t>
      </w:r>
    </w:p>
    <w:p w:rsidR="00716211" w:rsidRPr="00CB3A1C" w:rsidRDefault="00716211" w:rsidP="00716211">
      <w:pPr>
        <w:pStyle w:val="NormalWeb"/>
        <w:spacing w:before="0" w:beforeAutospacing="0" w:after="0" w:afterAutospacing="0"/>
        <w:jc w:val="both"/>
        <w:rPr>
          <w:lang w:val="en-GB"/>
        </w:rPr>
      </w:pPr>
      <w:r w:rsidRPr="00CB3A1C">
        <w:rPr>
          <w:color w:val="000000"/>
          <w:lang w:val="en-GB"/>
        </w:rPr>
        <w:t xml:space="preserve">I also want to focus on relations between aboard and ashore in the metropolis, as foreign seamen </w:t>
      </w:r>
      <w:proofErr w:type="gramStart"/>
      <w:r w:rsidRPr="00CB3A1C">
        <w:rPr>
          <w:color w:val="000000"/>
          <w:lang w:val="en-GB"/>
        </w:rPr>
        <w:t>were definitely considered</w:t>
      </w:r>
      <w:proofErr w:type="gramEnd"/>
      <w:r w:rsidRPr="00CB3A1C">
        <w:rPr>
          <w:color w:val="000000"/>
          <w:lang w:val="en-GB"/>
        </w:rPr>
        <w:t xml:space="preserve"> very differently when they boarded out. Many of them were a transient and sometimes more permanent presence in dockside areas. They contributed in making these cities more culturally diverse, even if they often stayed in homogeneous ethnic communities. When confronted with a more hostile economic climate these foreign populations were not accepted the same way by natives in the metropolis. It is a very interesting point to consider race riots going on there between the two world wars – especially in 1919 –, as they reveal many things about the metropolitan society and its relations to ‘Others’. </w:t>
      </w:r>
    </w:p>
    <w:p w:rsidR="00716211" w:rsidRPr="00CB3A1C" w:rsidRDefault="00716211" w:rsidP="00716211">
      <w:pPr>
        <w:pStyle w:val="NormalWeb"/>
        <w:spacing w:before="0" w:beforeAutospacing="0" w:after="0" w:afterAutospacing="0"/>
        <w:jc w:val="both"/>
        <w:rPr>
          <w:lang w:val="en-GB"/>
        </w:rPr>
      </w:pPr>
      <w:r w:rsidRPr="00CB3A1C">
        <w:rPr>
          <w:color w:val="000000"/>
          <w:lang w:val="en-GB"/>
        </w:rPr>
        <w:t xml:space="preserve">The attitude of British maritime trade unions and the British state to foreign seamen is also an important aspect of this subject. </w:t>
      </w:r>
      <w:r w:rsidRPr="00CB3A1C">
        <w:rPr>
          <w:i/>
          <w:iCs/>
          <w:color w:val="000000"/>
          <w:lang w:val="en-GB"/>
        </w:rPr>
        <w:t>Board of Trade</w:t>
      </w:r>
      <w:r w:rsidRPr="00CB3A1C">
        <w:rPr>
          <w:color w:val="000000"/>
          <w:lang w:val="en-GB"/>
        </w:rPr>
        <w:t xml:space="preserve"> regulations regulated strictly every detail of their life aboard, always in an inferior way to their white counterparts – as for food or work hours by instance. When faced with tougher pressures from the all-mighty </w:t>
      </w:r>
      <w:r w:rsidRPr="00CB3A1C">
        <w:rPr>
          <w:i/>
          <w:iCs/>
          <w:color w:val="000000"/>
          <w:lang w:val="en-GB"/>
        </w:rPr>
        <w:t>National Sailors’ and Firemen’s Union</w:t>
      </w:r>
      <w:r w:rsidRPr="00CB3A1C">
        <w:rPr>
          <w:color w:val="000000"/>
          <w:lang w:val="en-GB"/>
        </w:rPr>
        <w:t xml:space="preserve"> in the beginning of the 20</w:t>
      </w:r>
      <w:r w:rsidRPr="00CB3A1C">
        <w:rPr>
          <w:color w:val="000000"/>
          <w:vertAlign w:val="superscript"/>
          <w:lang w:val="en-GB"/>
        </w:rPr>
        <w:t>th</w:t>
      </w:r>
      <w:r w:rsidRPr="00CB3A1C">
        <w:rPr>
          <w:color w:val="000000"/>
          <w:lang w:val="en-GB"/>
        </w:rPr>
        <w:t xml:space="preserve"> century the </w:t>
      </w:r>
      <w:r w:rsidRPr="00CB3A1C">
        <w:rPr>
          <w:i/>
          <w:iCs/>
          <w:color w:val="000000"/>
          <w:lang w:val="en-GB"/>
        </w:rPr>
        <w:t>Board of Trade</w:t>
      </w:r>
      <w:r w:rsidRPr="00CB3A1C">
        <w:rPr>
          <w:color w:val="000000"/>
          <w:lang w:val="en-GB"/>
        </w:rPr>
        <w:t xml:space="preserve"> established stronger foreign seamen quota. </w:t>
      </w:r>
    </w:p>
    <w:p w:rsidR="00716211" w:rsidRPr="00CB3A1C" w:rsidRDefault="00716211" w:rsidP="00716211">
      <w:pPr>
        <w:pStyle w:val="NormalWeb"/>
        <w:spacing w:before="0" w:beforeAutospacing="0" w:after="0" w:afterAutospacing="0"/>
        <w:jc w:val="both"/>
        <w:rPr>
          <w:lang w:val="en-GB"/>
        </w:rPr>
      </w:pPr>
      <w:r w:rsidRPr="00CB3A1C">
        <w:rPr>
          <w:color w:val="000000"/>
          <w:lang w:val="en-GB"/>
        </w:rPr>
        <w:t xml:space="preserve">In a word the way extra-European seamen work and are seen by the metropolitan opinion and white seamen has much to do with the way the ‘Other’ colonial subject is seen in the metropolis. </w:t>
      </w:r>
    </w:p>
    <w:p w:rsidR="00C92518" w:rsidRPr="00716211" w:rsidRDefault="00716211">
      <w:pPr>
        <w:rPr>
          <w:lang w:val="en-GB"/>
        </w:rPr>
      </w:pPr>
      <w:bookmarkStart w:id="0" w:name="_GoBack"/>
      <w:bookmarkEnd w:id="0"/>
    </w:p>
    <w:sectPr w:rsidR="00C92518" w:rsidRPr="007162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5F"/>
    <w:rsid w:val="0039505F"/>
    <w:rsid w:val="005547A1"/>
    <w:rsid w:val="006D54EC"/>
    <w:rsid w:val="00716211"/>
    <w:rsid w:val="00CC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FFA7D-3AD0-4B05-AF5F-35607300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A74"/>
    <w:pPr>
      <w:spacing w:line="257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71621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s-ES" w:eastAsia="es-ES"/>
    </w:rPr>
  </w:style>
  <w:style w:type="paragraph" w:styleId="NormalWeb">
    <w:name w:val="Normal (Web)"/>
    <w:basedOn w:val="Normal"/>
    <w:rsid w:val="0071621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Ongaro</dc:creator>
  <cp:keywords/>
  <dc:description/>
  <cp:lastModifiedBy>Giulio Ongaro</cp:lastModifiedBy>
  <cp:revision>2</cp:revision>
  <dcterms:created xsi:type="dcterms:W3CDTF">2015-11-19T17:47:00Z</dcterms:created>
  <dcterms:modified xsi:type="dcterms:W3CDTF">2015-11-19T17:47:00Z</dcterms:modified>
</cp:coreProperties>
</file>